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96D" w:rsidRPr="004840CF" w:rsidRDefault="008A696D" w:rsidP="004840CF">
      <w:pPr>
        <w:pStyle w:val="a4"/>
        <w:ind w:firstLine="708"/>
        <w:jc w:val="both"/>
        <w:rPr>
          <w:rFonts w:ascii="Times New Roman" w:hAnsi="Times New Roman" w:cs="Times New Roman"/>
          <w:sz w:val="28"/>
          <w:szCs w:val="28"/>
          <w:lang w:val="uz-Cyrl-UZ"/>
        </w:rPr>
      </w:pPr>
      <w:r w:rsidRPr="004840CF">
        <w:rPr>
          <w:rFonts w:ascii="Times New Roman" w:hAnsi="Times New Roman" w:cs="Times New Roman"/>
          <w:sz w:val="28"/>
          <w:szCs w:val="28"/>
          <w:lang w:val="uz-Cyrl-UZ"/>
        </w:rPr>
        <w:t>Ўзбекистон  Республикаси  Вазирлар  Маҳкамасининг  2014 йил  2 июлдаги  176–сонли қарорига мувофиқ акциядорлик жамиятини  ривожлантириш  стратегияси  тўғрисидаги ахборот ҳам акциядорлик жамиятининг корпоратив  веб-сайтда албатта жойлаштирилиши керак бўлган маълумотлар сирасига киради.</w:t>
      </w:r>
    </w:p>
    <w:p w:rsidR="008A696D" w:rsidRPr="004840CF" w:rsidRDefault="00D802E3" w:rsidP="004840CF">
      <w:pPr>
        <w:pStyle w:val="a4"/>
        <w:ind w:firstLine="708"/>
        <w:jc w:val="both"/>
        <w:rPr>
          <w:rFonts w:ascii="Times New Roman" w:hAnsi="Times New Roman" w:cs="Times New Roman"/>
          <w:sz w:val="28"/>
          <w:szCs w:val="28"/>
          <w:lang w:val="uz-Cyrl-UZ"/>
        </w:rPr>
      </w:pPr>
      <w:r w:rsidRPr="00AA1BA5">
        <w:rPr>
          <w:rFonts w:ascii="Times New Roman" w:hAnsi="Times New Roman" w:cs="Times New Roman"/>
          <w:sz w:val="28"/>
          <w:szCs w:val="28"/>
          <w:lang w:val="uz-Cyrl-UZ"/>
        </w:rPr>
        <w:t>«AVIASOZLAR DEHQON BOZORI»</w:t>
      </w:r>
      <w:r w:rsidR="008A696D" w:rsidRPr="004840CF">
        <w:rPr>
          <w:rFonts w:ascii="Times New Roman" w:hAnsi="Times New Roman" w:cs="Times New Roman"/>
          <w:sz w:val="28"/>
          <w:szCs w:val="28"/>
          <w:lang w:val="uz-Cyrl-UZ"/>
        </w:rPr>
        <w:t xml:space="preserve"> акциядорлик жамиятимиз ўз фаолиятини бошлаган кундан то ҳозиргача республикамиздаги </w:t>
      </w:r>
      <w:r w:rsidR="000248AB">
        <w:rPr>
          <w:rFonts w:ascii="Times New Roman" w:hAnsi="Times New Roman" w:cs="Times New Roman"/>
          <w:sz w:val="28"/>
          <w:szCs w:val="28"/>
          <w:lang w:val="uz-Cyrl-UZ"/>
        </w:rPr>
        <w:t>дехқон бозорлари ва савдо комплеклари</w:t>
      </w:r>
      <w:r w:rsidR="008A696D" w:rsidRPr="004840CF">
        <w:rPr>
          <w:rFonts w:ascii="Times New Roman" w:hAnsi="Times New Roman" w:cs="Times New Roman"/>
          <w:sz w:val="28"/>
          <w:szCs w:val="28"/>
          <w:lang w:val="uz-Cyrl-UZ"/>
        </w:rPr>
        <w:t xml:space="preserve"> ўртасида илғорлардан бири ҳисобланиб ке</w:t>
      </w:r>
      <w:r w:rsidR="00384193">
        <w:rPr>
          <w:rFonts w:ascii="Times New Roman" w:hAnsi="Times New Roman" w:cs="Times New Roman"/>
          <w:sz w:val="28"/>
          <w:szCs w:val="28"/>
          <w:lang w:val="uz-Cyrl-UZ"/>
        </w:rPr>
        <w:t>лмоқда</w:t>
      </w:r>
      <w:r w:rsidR="008A696D" w:rsidRPr="004840CF">
        <w:rPr>
          <w:rFonts w:ascii="Times New Roman" w:hAnsi="Times New Roman" w:cs="Times New Roman"/>
          <w:sz w:val="28"/>
          <w:szCs w:val="28"/>
          <w:lang w:val="uz-Cyrl-UZ"/>
        </w:rPr>
        <w:t xml:space="preserve">. Жамиятнинг Кузатув кенгаши ва Бошқаруви корхонани янада ривожлантириш учун эришилган ютуқларни сақлаб  қолиш  ва  мустаҳкамлаш  йўлида  барча  кучларини сарфламоқда.                     </w:t>
      </w:r>
    </w:p>
    <w:p w:rsidR="008A696D" w:rsidRPr="004840CF" w:rsidRDefault="004840CF" w:rsidP="004840CF">
      <w:pPr>
        <w:pStyle w:val="a4"/>
        <w:jc w:val="both"/>
        <w:rPr>
          <w:rFonts w:ascii="Times New Roman" w:hAnsi="Times New Roman" w:cs="Times New Roman"/>
          <w:sz w:val="28"/>
          <w:szCs w:val="28"/>
          <w:lang w:val="uz-Cyrl-UZ"/>
        </w:rPr>
      </w:pPr>
      <w:r w:rsidRPr="004840CF">
        <w:rPr>
          <w:rFonts w:ascii="Times New Roman" w:hAnsi="Times New Roman" w:cs="Times New Roman"/>
          <w:sz w:val="28"/>
          <w:szCs w:val="28"/>
          <w:lang w:val="uz-Cyrl-UZ"/>
        </w:rPr>
        <w:tab/>
      </w:r>
      <w:r w:rsidR="008A696D" w:rsidRPr="004840CF">
        <w:rPr>
          <w:rFonts w:ascii="Times New Roman" w:hAnsi="Times New Roman" w:cs="Times New Roman"/>
          <w:sz w:val="28"/>
          <w:szCs w:val="28"/>
          <w:lang w:val="uz-Cyrl-UZ"/>
        </w:rPr>
        <w:t>Корхонанинг  ички  хўжалик  фаолиятини  стратегик  режалаштириш  умумий  иқтисодий сиёсатни ва бозор тизимини ривожлантириш</w:t>
      </w:r>
      <w:r w:rsidR="00AA1BA5">
        <w:rPr>
          <w:rFonts w:ascii="Times New Roman" w:hAnsi="Times New Roman" w:cs="Times New Roman"/>
          <w:sz w:val="28"/>
          <w:szCs w:val="28"/>
          <w:lang w:val="uz-Cyrl-UZ"/>
        </w:rPr>
        <w:t xml:space="preserve"> </w:t>
      </w:r>
      <w:r w:rsidR="008A696D" w:rsidRPr="004840CF">
        <w:rPr>
          <w:rFonts w:ascii="Times New Roman" w:hAnsi="Times New Roman" w:cs="Times New Roman"/>
          <w:sz w:val="28"/>
          <w:szCs w:val="28"/>
          <w:lang w:val="uz-Cyrl-UZ"/>
        </w:rPr>
        <w:t>бўйича давлат  стратегиясини амалга ошириш билан боғлиқ.</w:t>
      </w:r>
      <w:r w:rsidR="00A6777E">
        <w:rPr>
          <w:rFonts w:ascii="Times New Roman" w:hAnsi="Times New Roman" w:cs="Times New Roman"/>
          <w:sz w:val="28"/>
          <w:szCs w:val="28"/>
          <w:lang w:val="uz-Cyrl-UZ"/>
        </w:rPr>
        <w:t xml:space="preserve"> </w:t>
      </w:r>
      <w:r w:rsidR="008A696D" w:rsidRPr="004840CF">
        <w:rPr>
          <w:rFonts w:ascii="Times New Roman" w:hAnsi="Times New Roman" w:cs="Times New Roman"/>
          <w:sz w:val="28"/>
          <w:szCs w:val="28"/>
          <w:lang w:val="uz-Cyrl-UZ"/>
        </w:rPr>
        <w:t>Ўзбекистон Республикаси  Президентининг Вазирлар Маҳкамасининг 2016 йил 16 январда бўлиб ўтган  мажлисидаги маърузасида белгилаб берилган «2016 йилга мўлжалланган иқтисодий дастурнинг энг муҳим устувор йўналишлари» стратегик режалаштиришнинг асосларидан бири бўлиб ҳисобланади.</w:t>
      </w:r>
    </w:p>
    <w:p w:rsidR="008A696D" w:rsidRPr="004840CF" w:rsidRDefault="008A696D" w:rsidP="004840CF">
      <w:pPr>
        <w:pStyle w:val="a4"/>
        <w:ind w:firstLine="708"/>
        <w:jc w:val="both"/>
        <w:rPr>
          <w:rFonts w:ascii="Times New Roman" w:hAnsi="Times New Roman" w:cs="Times New Roman"/>
          <w:sz w:val="28"/>
          <w:szCs w:val="28"/>
          <w:lang w:val="uz-Cyrl-UZ"/>
        </w:rPr>
      </w:pPr>
      <w:r w:rsidRPr="004840CF">
        <w:rPr>
          <w:rFonts w:ascii="Times New Roman" w:hAnsi="Times New Roman" w:cs="Times New Roman"/>
          <w:sz w:val="28"/>
          <w:szCs w:val="28"/>
          <w:lang w:val="uz-Cyrl-UZ"/>
        </w:rPr>
        <w:t>Стратегик режалаштириш ходимларнинг ишлари сифати ва турмуши фаровонлиги</w:t>
      </w:r>
      <w:r w:rsidR="00AA1BA5">
        <w:rPr>
          <w:rFonts w:ascii="Times New Roman" w:hAnsi="Times New Roman" w:cs="Times New Roman"/>
          <w:sz w:val="28"/>
          <w:szCs w:val="28"/>
          <w:lang w:val="uz-Cyrl-UZ"/>
        </w:rPr>
        <w:t xml:space="preserve"> </w:t>
      </w:r>
      <w:r w:rsidRPr="004840CF">
        <w:rPr>
          <w:rFonts w:ascii="Times New Roman" w:hAnsi="Times New Roman" w:cs="Times New Roman"/>
          <w:sz w:val="28"/>
          <w:szCs w:val="28"/>
          <w:lang w:val="uz-Cyrl-UZ"/>
        </w:rPr>
        <w:t xml:space="preserve">юқори даражада бўлишини таъминлаш мақсадида ишлаб чиқаришдаги  турли техник омилларни ва ташкилий бошқарув тизимини босқичма–босқич  такомиллаштириш орқали иқтисодий ўсишнинг юқори суръатларига эришишга  қаратилган.    </w:t>
      </w:r>
    </w:p>
    <w:p w:rsidR="008A696D" w:rsidRPr="004840CF" w:rsidRDefault="004840CF" w:rsidP="00D802E3">
      <w:pPr>
        <w:pStyle w:val="a4"/>
        <w:jc w:val="both"/>
        <w:rPr>
          <w:rFonts w:ascii="Times New Roman" w:hAnsi="Times New Roman" w:cs="Times New Roman"/>
          <w:sz w:val="28"/>
          <w:szCs w:val="28"/>
          <w:lang w:val="uz-Cyrl-UZ"/>
        </w:rPr>
      </w:pPr>
      <w:r w:rsidRPr="004840CF">
        <w:rPr>
          <w:rFonts w:ascii="Times New Roman" w:hAnsi="Times New Roman" w:cs="Times New Roman"/>
          <w:sz w:val="28"/>
          <w:szCs w:val="28"/>
          <w:lang w:val="uz-Cyrl-UZ"/>
        </w:rPr>
        <w:tab/>
      </w:r>
      <w:r w:rsidR="00D802E3" w:rsidRPr="00AA1BA5">
        <w:rPr>
          <w:rFonts w:ascii="Times New Roman" w:hAnsi="Times New Roman" w:cs="Times New Roman"/>
          <w:sz w:val="28"/>
          <w:szCs w:val="28"/>
          <w:lang w:val="uz-Cyrl-UZ"/>
        </w:rPr>
        <w:t>«AVIASOZLAR DEHQON BOZORI»</w:t>
      </w:r>
      <w:r w:rsidR="00EF5D3D">
        <w:rPr>
          <w:rFonts w:ascii="Times New Roman" w:hAnsi="Times New Roman" w:cs="Times New Roman"/>
          <w:sz w:val="28"/>
          <w:szCs w:val="28"/>
          <w:lang w:val="uz-Cyrl-UZ"/>
        </w:rPr>
        <w:t xml:space="preserve"> </w:t>
      </w:r>
      <w:r w:rsidR="00EF5D3D" w:rsidRPr="004840CF">
        <w:rPr>
          <w:rFonts w:ascii="Times New Roman" w:hAnsi="Times New Roman" w:cs="Times New Roman"/>
          <w:sz w:val="28"/>
          <w:szCs w:val="28"/>
          <w:lang w:val="uz-Cyrl-UZ"/>
        </w:rPr>
        <w:t>акциядорлик жамиятимиз</w:t>
      </w:r>
      <w:r w:rsidR="008A696D" w:rsidRPr="004840CF">
        <w:rPr>
          <w:rFonts w:ascii="Times New Roman" w:hAnsi="Times New Roman" w:cs="Times New Roman"/>
          <w:sz w:val="28"/>
          <w:szCs w:val="28"/>
          <w:lang w:val="uz-Cyrl-UZ"/>
        </w:rPr>
        <w:t>нинг таркибий бўлимларига улар</w:t>
      </w:r>
      <w:r w:rsidR="0093710F">
        <w:rPr>
          <w:rFonts w:ascii="Times New Roman" w:hAnsi="Times New Roman" w:cs="Times New Roman"/>
          <w:sz w:val="28"/>
          <w:szCs w:val="28"/>
          <w:lang w:val="uz-Cyrl-UZ"/>
        </w:rPr>
        <w:t xml:space="preserve"> </w:t>
      </w:r>
      <w:r w:rsidR="008A696D" w:rsidRPr="004840CF">
        <w:rPr>
          <w:rFonts w:ascii="Times New Roman" w:hAnsi="Times New Roman" w:cs="Times New Roman"/>
          <w:sz w:val="28"/>
          <w:szCs w:val="28"/>
          <w:lang w:val="uz-Cyrl-UZ"/>
        </w:rPr>
        <w:t>фаолиятининг барча йўналишларида, шунингдек, белгиланган</w:t>
      </w:r>
      <w:r w:rsidR="00EF5D3D">
        <w:rPr>
          <w:rFonts w:ascii="Times New Roman" w:hAnsi="Times New Roman" w:cs="Times New Roman"/>
          <w:sz w:val="28"/>
          <w:szCs w:val="28"/>
          <w:lang w:val="uz-Cyrl-UZ"/>
        </w:rPr>
        <w:t xml:space="preserve"> топшириқ ва вазифаларни</w:t>
      </w:r>
      <w:r w:rsidR="008A696D" w:rsidRPr="004840CF">
        <w:rPr>
          <w:rFonts w:ascii="Times New Roman" w:hAnsi="Times New Roman" w:cs="Times New Roman"/>
          <w:sz w:val="28"/>
          <w:szCs w:val="28"/>
          <w:lang w:val="uz-Cyrl-UZ"/>
        </w:rPr>
        <w:t xml:space="preserve"> бажарилиши</w:t>
      </w:r>
      <w:r w:rsidR="0093710F">
        <w:rPr>
          <w:rFonts w:ascii="Times New Roman" w:hAnsi="Times New Roman" w:cs="Times New Roman"/>
          <w:sz w:val="28"/>
          <w:szCs w:val="28"/>
          <w:lang w:val="uz-Cyrl-UZ"/>
        </w:rPr>
        <w:t xml:space="preserve"> </w:t>
      </w:r>
      <w:r w:rsidR="008A696D" w:rsidRPr="004840CF">
        <w:rPr>
          <w:rFonts w:ascii="Times New Roman" w:hAnsi="Times New Roman" w:cs="Times New Roman"/>
          <w:sz w:val="28"/>
          <w:szCs w:val="28"/>
          <w:lang w:val="uz-Cyrl-UZ"/>
        </w:rPr>
        <w:t>ҳар ойда мониторинг қилиб боришда ёрдам кўрсатиш ва устувор йўналишларнинг ижроси натижаларини Бошқарув йиғилишида кўриб чиқиш Жамият Кузатув кенгаши ва Бошқарувининг вазифаси ҳисобланади.</w:t>
      </w:r>
    </w:p>
    <w:p w:rsidR="008A696D" w:rsidRPr="004840CF" w:rsidRDefault="008A696D" w:rsidP="004840CF">
      <w:pPr>
        <w:pStyle w:val="a4"/>
        <w:ind w:firstLine="708"/>
        <w:jc w:val="both"/>
        <w:rPr>
          <w:rFonts w:ascii="Times New Roman" w:hAnsi="Times New Roman" w:cs="Times New Roman"/>
          <w:sz w:val="28"/>
          <w:szCs w:val="28"/>
          <w:lang w:val="uz-Cyrl-UZ"/>
        </w:rPr>
      </w:pPr>
      <w:r w:rsidRPr="004840CF">
        <w:rPr>
          <w:rFonts w:ascii="Times New Roman" w:hAnsi="Times New Roman" w:cs="Times New Roman"/>
          <w:sz w:val="28"/>
          <w:szCs w:val="28"/>
          <w:lang w:val="uz-Cyrl-UZ"/>
        </w:rPr>
        <w:t xml:space="preserve">Тасдиқланган </w:t>
      </w:r>
      <w:r w:rsidR="007F1847">
        <w:rPr>
          <w:rFonts w:ascii="Times New Roman" w:hAnsi="Times New Roman" w:cs="Times New Roman"/>
          <w:sz w:val="28"/>
          <w:szCs w:val="28"/>
          <w:lang w:val="uz-Cyrl-UZ"/>
        </w:rPr>
        <w:t xml:space="preserve">бизнес-режада </w:t>
      </w:r>
      <w:r w:rsidRPr="004840CF">
        <w:rPr>
          <w:rFonts w:ascii="Times New Roman" w:hAnsi="Times New Roman" w:cs="Times New Roman"/>
          <w:sz w:val="28"/>
          <w:szCs w:val="28"/>
          <w:lang w:val="uz-Cyrl-UZ"/>
        </w:rPr>
        <w:t>белгиланган ҳар бир устувор йўналишнинг бажарилиши натижалари Бошқарувнинг</w:t>
      </w:r>
      <w:r w:rsidR="0093710F">
        <w:rPr>
          <w:rFonts w:ascii="Times New Roman" w:hAnsi="Times New Roman" w:cs="Times New Roman"/>
          <w:sz w:val="28"/>
          <w:szCs w:val="28"/>
          <w:lang w:val="uz-Cyrl-UZ"/>
        </w:rPr>
        <w:t xml:space="preserve"> </w:t>
      </w:r>
      <w:r w:rsidRPr="004840CF">
        <w:rPr>
          <w:rFonts w:ascii="Times New Roman" w:hAnsi="Times New Roman" w:cs="Times New Roman"/>
          <w:sz w:val="28"/>
          <w:szCs w:val="28"/>
          <w:lang w:val="uz-Cyrl-UZ"/>
        </w:rPr>
        <w:t>жамият таркибий бўлимлари раҳбарлари иштирокидаги кенгайтирилган йиғилишида кўриб чиқилади.</w:t>
      </w:r>
    </w:p>
    <w:p w:rsidR="008A696D" w:rsidRPr="004840CF" w:rsidRDefault="008A696D" w:rsidP="004840CF">
      <w:pPr>
        <w:pStyle w:val="a4"/>
        <w:ind w:firstLine="708"/>
        <w:jc w:val="both"/>
        <w:rPr>
          <w:rFonts w:ascii="Times New Roman" w:hAnsi="Times New Roman" w:cs="Times New Roman"/>
          <w:sz w:val="28"/>
          <w:szCs w:val="28"/>
          <w:lang w:val="uz-Cyrl-UZ"/>
        </w:rPr>
      </w:pPr>
      <w:r w:rsidRPr="004840CF">
        <w:rPr>
          <w:rFonts w:ascii="Times New Roman" w:hAnsi="Times New Roman" w:cs="Times New Roman"/>
          <w:sz w:val="28"/>
          <w:szCs w:val="28"/>
          <w:lang w:val="uz-Cyrl-UZ"/>
        </w:rPr>
        <w:t>Корпоратив бошқарувнинг самарадорлигини ва даражасини ошириш.</w:t>
      </w:r>
    </w:p>
    <w:p w:rsidR="008A696D" w:rsidRPr="004840CF" w:rsidRDefault="008A696D" w:rsidP="004840CF">
      <w:pPr>
        <w:pStyle w:val="a4"/>
        <w:ind w:firstLine="708"/>
        <w:jc w:val="both"/>
        <w:rPr>
          <w:rFonts w:ascii="Times New Roman" w:hAnsi="Times New Roman" w:cs="Times New Roman"/>
          <w:sz w:val="28"/>
          <w:szCs w:val="28"/>
          <w:lang w:val="uz-Cyrl-UZ"/>
        </w:rPr>
      </w:pPr>
      <w:r w:rsidRPr="004840CF">
        <w:rPr>
          <w:rFonts w:ascii="Times New Roman" w:hAnsi="Times New Roman" w:cs="Times New Roman"/>
          <w:sz w:val="28"/>
          <w:szCs w:val="28"/>
          <w:lang w:val="uz-Cyrl-UZ"/>
        </w:rPr>
        <w:t>Корпоратив бошқарувнинг сифати акциядорлик жамиятининг мавқеи ва рақобатбардошлигини оширишнинг энг муҳим номолиявий омилларидан бири ҳисобланади.</w:t>
      </w:r>
    </w:p>
    <w:p w:rsidR="008A696D" w:rsidRPr="004840CF" w:rsidRDefault="008A696D" w:rsidP="004840CF">
      <w:pPr>
        <w:pStyle w:val="a4"/>
        <w:ind w:firstLine="708"/>
        <w:jc w:val="both"/>
        <w:rPr>
          <w:rFonts w:ascii="Times New Roman" w:hAnsi="Times New Roman" w:cs="Times New Roman"/>
          <w:sz w:val="28"/>
          <w:szCs w:val="28"/>
          <w:lang w:val="uz-Cyrl-UZ"/>
        </w:rPr>
      </w:pPr>
      <w:r w:rsidRPr="004840CF">
        <w:rPr>
          <w:rFonts w:ascii="Times New Roman" w:hAnsi="Times New Roman" w:cs="Times New Roman"/>
          <w:sz w:val="28"/>
          <w:szCs w:val="28"/>
          <w:lang w:val="uz-Cyrl-UZ"/>
        </w:rPr>
        <w:t>Корпоратив бошқарув акциядорларнинг акциядорлик жамияти моҳиятини</w:t>
      </w:r>
      <w:r w:rsidR="00DF55EE">
        <w:rPr>
          <w:rFonts w:ascii="Times New Roman" w:hAnsi="Times New Roman" w:cs="Times New Roman"/>
          <w:sz w:val="28"/>
          <w:szCs w:val="28"/>
          <w:lang w:val="uz-Cyrl-UZ"/>
        </w:rPr>
        <w:t xml:space="preserve"> </w:t>
      </w:r>
      <w:r w:rsidRPr="004840CF">
        <w:rPr>
          <w:rFonts w:ascii="Times New Roman" w:hAnsi="Times New Roman" w:cs="Times New Roman"/>
          <w:sz w:val="28"/>
          <w:szCs w:val="28"/>
          <w:lang w:val="uz-Cyrl-UZ"/>
        </w:rPr>
        <w:t>тушунишлари даражасини оширади, қарз капиталини пасайтиради, акциядорлик жамиятининг доимо обрў – эътиборда бўлишини таъминлайди.</w:t>
      </w:r>
    </w:p>
    <w:p w:rsidR="008A696D" w:rsidRPr="004840CF" w:rsidRDefault="008A696D" w:rsidP="004840CF">
      <w:pPr>
        <w:pStyle w:val="a4"/>
        <w:ind w:firstLine="708"/>
        <w:jc w:val="both"/>
        <w:rPr>
          <w:rFonts w:ascii="Times New Roman" w:hAnsi="Times New Roman" w:cs="Times New Roman"/>
          <w:sz w:val="28"/>
          <w:szCs w:val="28"/>
          <w:lang w:val="uz-Cyrl-UZ"/>
        </w:rPr>
      </w:pPr>
      <w:r w:rsidRPr="004840CF">
        <w:rPr>
          <w:rFonts w:ascii="Times New Roman" w:hAnsi="Times New Roman" w:cs="Times New Roman"/>
          <w:sz w:val="28"/>
          <w:szCs w:val="28"/>
          <w:lang w:val="uz-Cyrl-UZ"/>
        </w:rPr>
        <w:t>Шундан келиб чиққан ҳолда стратегик орган сифатида Бошқарув фаолияти  самарадорлигини ошириш бўйича ишларни мунтазам давом эттириш керак. Корпоратив бошқарув корпоратив қонунчилик ҳужжатлари нормалари ҳамда  акциядорлик жамиятида</w:t>
      </w:r>
      <w:r w:rsidR="006D055A">
        <w:rPr>
          <w:rFonts w:ascii="Times New Roman" w:hAnsi="Times New Roman" w:cs="Times New Roman"/>
          <w:sz w:val="28"/>
          <w:szCs w:val="28"/>
          <w:lang w:val="uz-Cyrl-UZ"/>
        </w:rPr>
        <w:t xml:space="preserve"> </w:t>
      </w:r>
      <w:r w:rsidRPr="004840CF">
        <w:rPr>
          <w:rFonts w:ascii="Times New Roman" w:hAnsi="Times New Roman" w:cs="Times New Roman"/>
          <w:sz w:val="28"/>
          <w:szCs w:val="28"/>
          <w:lang w:val="uz-Cyrl-UZ"/>
        </w:rPr>
        <w:t xml:space="preserve">ваколатларни тақсимлаш Концепцияси билан тартибга  солинади. Бошқарув органлари ваколатлари корпоратив бошқарувнинг ривожланиш даражаси ва савиясидан келиб чиқиб тақсимланади. </w:t>
      </w:r>
    </w:p>
    <w:p w:rsidR="008A696D" w:rsidRPr="004840CF" w:rsidRDefault="008A696D" w:rsidP="004840CF">
      <w:pPr>
        <w:pStyle w:val="a4"/>
        <w:ind w:firstLine="708"/>
        <w:jc w:val="both"/>
        <w:rPr>
          <w:rFonts w:ascii="Times New Roman" w:hAnsi="Times New Roman" w:cs="Times New Roman"/>
          <w:sz w:val="28"/>
          <w:szCs w:val="28"/>
          <w:lang w:val="uz-Cyrl-UZ"/>
        </w:rPr>
      </w:pPr>
      <w:r w:rsidRPr="004840CF">
        <w:rPr>
          <w:rFonts w:ascii="Times New Roman" w:hAnsi="Times New Roman" w:cs="Times New Roman"/>
          <w:sz w:val="28"/>
          <w:szCs w:val="28"/>
          <w:lang w:val="uz-Cyrl-UZ"/>
        </w:rPr>
        <w:t>Ходимлар масаласида: кадрларни қайта тайёрлаш ва уларнинг малакаларини  ошириш.</w:t>
      </w:r>
    </w:p>
    <w:p w:rsidR="008A696D" w:rsidRPr="004840CF" w:rsidRDefault="004840CF" w:rsidP="004840CF">
      <w:pPr>
        <w:pStyle w:val="a4"/>
        <w:jc w:val="both"/>
        <w:rPr>
          <w:rFonts w:ascii="Times New Roman" w:hAnsi="Times New Roman" w:cs="Times New Roman"/>
          <w:sz w:val="28"/>
          <w:szCs w:val="28"/>
          <w:lang w:val="uz-Cyrl-UZ"/>
        </w:rPr>
      </w:pPr>
      <w:r w:rsidRPr="004840CF">
        <w:rPr>
          <w:rFonts w:ascii="Times New Roman" w:hAnsi="Times New Roman" w:cs="Times New Roman"/>
          <w:sz w:val="28"/>
          <w:szCs w:val="28"/>
          <w:lang w:val="uz-Cyrl-UZ"/>
        </w:rPr>
        <w:lastRenderedPageBreak/>
        <w:tab/>
      </w:r>
      <w:r w:rsidR="008A696D" w:rsidRPr="004840CF">
        <w:rPr>
          <w:rFonts w:ascii="Times New Roman" w:hAnsi="Times New Roman" w:cs="Times New Roman"/>
          <w:sz w:val="28"/>
          <w:szCs w:val="28"/>
          <w:lang w:val="uz-Cyrl-UZ"/>
        </w:rPr>
        <w:t>Кадрлар сиёсати муайян малакага ва кўп йиллик иш тажрибасига эга бўлган  савияси юқори ходимларни жалб этиш, ўқитиш ва ушлаб қолишга қаратилган. Бу вазифани бажаришда самарадорликни оширишнинг муҳим омилларидан бўлган  моддий ва номоддий (маънавий) рағбатлантириш катта аҳамиятга эга. Ходимларни акциядорлик жамиятининг эришган ютуқлари натижаларидан келиб чиқиб моддий  рағбатлантириш, акциядорлик жамиятининг ҳар бир ходими лавозимини кўтариш  режаси эса самарадорликни оширишда номоддий рағбатлантириш ҳисобланади.  Бошқарув аппарати ходимларини ўқитиш режалаштирилмоқда.</w:t>
      </w:r>
    </w:p>
    <w:p w:rsidR="008A696D" w:rsidRPr="004840CF" w:rsidRDefault="008A696D" w:rsidP="004840CF">
      <w:pPr>
        <w:pStyle w:val="a4"/>
        <w:ind w:firstLine="708"/>
        <w:jc w:val="both"/>
        <w:rPr>
          <w:rFonts w:ascii="Times New Roman" w:hAnsi="Times New Roman" w:cs="Times New Roman"/>
          <w:sz w:val="28"/>
          <w:szCs w:val="28"/>
          <w:lang w:val="uz-Cyrl-UZ"/>
        </w:rPr>
      </w:pPr>
      <w:r w:rsidRPr="004840CF">
        <w:rPr>
          <w:rFonts w:ascii="Times New Roman" w:hAnsi="Times New Roman" w:cs="Times New Roman"/>
          <w:sz w:val="28"/>
          <w:szCs w:val="28"/>
          <w:lang w:val="uz-Cyrl-UZ"/>
        </w:rPr>
        <w:t>Акциядорлик жамиятида барқарорликни сақлаш ва анъанани давом эттириш  унинг фаолияти барқарорлигини таъминлашнинг муҳим шартидир.</w:t>
      </w:r>
    </w:p>
    <w:p w:rsidR="008A696D" w:rsidRPr="004840CF" w:rsidRDefault="008A696D" w:rsidP="004840CF">
      <w:pPr>
        <w:pStyle w:val="a4"/>
        <w:ind w:firstLine="708"/>
        <w:jc w:val="both"/>
        <w:rPr>
          <w:rFonts w:ascii="Times New Roman" w:hAnsi="Times New Roman" w:cs="Times New Roman"/>
          <w:sz w:val="28"/>
          <w:szCs w:val="28"/>
          <w:lang w:val="uz-Cyrl-UZ"/>
        </w:rPr>
      </w:pPr>
      <w:r w:rsidRPr="004840CF">
        <w:rPr>
          <w:rFonts w:ascii="Times New Roman" w:hAnsi="Times New Roman" w:cs="Times New Roman"/>
          <w:sz w:val="28"/>
          <w:szCs w:val="28"/>
          <w:lang w:val="uz-Cyrl-UZ"/>
        </w:rPr>
        <w:t>Молия соҳасида: акциядорлик жамиятиниг молиявий – иқтисодий ҳолатини  барқарор сақлаб туриш.</w:t>
      </w:r>
    </w:p>
    <w:p w:rsidR="008A696D" w:rsidRPr="004840CF" w:rsidRDefault="008A696D" w:rsidP="004840CF">
      <w:pPr>
        <w:pStyle w:val="a4"/>
        <w:ind w:firstLine="708"/>
        <w:jc w:val="both"/>
        <w:rPr>
          <w:rFonts w:ascii="Times New Roman" w:hAnsi="Times New Roman" w:cs="Times New Roman"/>
          <w:sz w:val="28"/>
          <w:szCs w:val="28"/>
          <w:lang w:val="uz-Cyrl-UZ"/>
        </w:rPr>
      </w:pPr>
      <w:r w:rsidRPr="004840CF">
        <w:rPr>
          <w:rFonts w:ascii="Times New Roman" w:hAnsi="Times New Roman" w:cs="Times New Roman"/>
          <w:sz w:val="28"/>
          <w:szCs w:val="28"/>
          <w:lang w:val="uz-Cyrl-UZ"/>
        </w:rPr>
        <w:t xml:space="preserve">Ахборот – коммуникация технологияларини риожлантириш.     </w:t>
      </w:r>
    </w:p>
    <w:p w:rsidR="00597E52" w:rsidRPr="004840CF" w:rsidRDefault="00597E52" w:rsidP="004840CF">
      <w:pPr>
        <w:pStyle w:val="a4"/>
        <w:jc w:val="both"/>
        <w:rPr>
          <w:rFonts w:ascii="Times New Roman" w:hAnsi="Times New Roman" w:cs="Times New Roman"/>
          <w:sz w:val="28"/>
          <w:szCs w:val="28"/>
          <w:lang w:val="uz-Cyrl-UZ"/>
        </w:rPr>
      </w:pPr>
    </w:p>
    <w:sectPr w:rsidR="00597E52" w:rsidRPr="004840CF" w:rsidSect="008F2118">
      <w:pgSz w:w="11906" w:h="16838"/>
      <w:pgMar w:top="1134" w:right="566"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861CB0"/>
    <w:rsid w:val="000248AB"/>
    <w:rsid w:val="00113B19"/>
    <w:rsid w:val="00171CC8"/>
    <w:rsid w:val="00315BF0"/>
    <w:rsid w:val="003674FF"/>
    <w:rsid w:val="00384193"/>
    <w:rsid w:val="004840CF"/>
    <w:rsid w:val="004D21F8"/>
    <w:rsid w:val="00510217"/>
    <w:rsid w:val="00594397"/>
    <w:rsid w:val="00597E52"/>
    <w:rsid w:val="00610FA7"/>
    <w:rsid w:val="006D055A"/>
    <w:rsid w:val="00782AE8"/>
    <w:rsid w:val="007E72C6"/>
    <w:rsid w:val="007F1847"/>
    <w:rsid w:val="00861CB0"/>
    <w:rsid w:val="008A696D"/>
    <w:rsid w:val="008F2118"/>
    <w:rsid w:val="0092422D"/>
    <w:rsid w:val="0093710F"/>
    <w:rsid w:val="009F261A"/>
    <w:rsid w:val="00A6777E"/>
    <w:rsid w:val="00AA1BA5"/>
    <w:rsid w:val="00B654C9"/>
    <w:rsid w:val="00D802E3"/>
    <w:rsid w:val="00DA0431"/>
    <w:rsid w:val="00DF55EE"/>
    <w:rsid w:val="00EF5D3D"/>
    <w:rsid w:val="00F76F04"/>
    <w:rsid w:val="00FE20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1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82AE8"/>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FE206C"/>
    <w:pPr>
      <w:spacing w:after="0" w:line="240" w:lineRule="auto"/>
    </w:pPr>
  </w:style>
</w:styles>
</file>

<file path=word/webSettings.xml><?xml version="1.0" encoding="utf-8"?>
<w:webSettings xmlns:r="http://schemas.openxmlformats.org/officeDocument/2006/relationships" xmlns:w="http://schemas.openxmlformats.org/wordprocessingml/2006/main">
  <w:divs>
    <w:div w:id="102860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556</Words>
  <Characters>3173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5</cp:revision>
  <dcterms:created xsi:type="dcterms:W3CDTF">2022-10-07T03:16:00Z</dcterms:created>
  <dcterms:modified xsi:type="dcterms:W3CDTF">2022-10-07T05:39:00Z</dcterms:modified>
</cp:coreProperties>
</file>